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1043" w:rsidRPr="00E21043" w:rsidRDefault="00370F45" w:rsidP="00370F45">
      <w:pPr>
        <w:shd w:val="clear" w:color="auto" w:fill="FFFFFF"/>
        <w:spacing w:after="150" w:line="240" w:lineRule="auto"/>
        <w:jc w:val="center"/>
        <w:outlineLvl w:val="0"/>
        <w:rPr>
          <w:rFonts w:ascii="Times New Roman" w:eastAsia="Times New Roman" w:hAnsi="Times New Roman" w:cs="Times New Roman"/>
          <w:b/>
          <w:color w:val="FF0000"/>
          <w:kern w:val="36"/>
          <w:sz w:val="36"/>
          <w:szCs w:val="36"/>
          <w:lang w:eastAsia="en-GB"/>
        </w:rPr>
      </w:pPr>
      <w:r w:rsidRPr="00370F45">
        <w:rPr>
          <w:rFonts w:ascii="Times New Roman" w:eastAsia="Times New Roman" w:hAnsi="Times New Roman" w:cs="Times New Roman"/>
          <w:b/>
          <w:color w:val="FF0000"/>
          <w:kern w:val="36"/>
          <w:sz w:val="36"/>
          <w:szCs w:val="36"/>
          <w:lang w:eastAsia="en-GB"/>
        </w:rPr>
        <w:t>T</w:t>
      </w:r>
      <w:r w:rsidR="00E21043" w:rsidRPr="00E21043">
        <w:rPr>
          <w:rFonts w:ascii="Times New Roman" w:eastAsia="Times New Roman" w:hAnsi="Times New Roman" w:cs="Times New Roman"/>
          <w:b/>
          <w:color w:val="FF0000"/>
          <w:kern w:val="36"/>
          <w:sz w:val="36"/>
          <w:szCs w:val="36"/>
          <w:lang w:eastAsia="en-GB"/>
        </w:rPr>
        <w:t xml:space="preserve">ọa đàm kỷ niệm 42 năm ngày nhà giáo Việt Nam </w:t>
      </w:r>
      <w:r w:rsidRPr="00370F45">
        <w:rPr>
          <w:rFonts w:ascii="Times New Roman" w:eastAsia="Times New Roman" w:hAnsi="Times New Roman" w:cs="Times New Roman"/>
          <w:b/>
          <w:color w:val="FF0000"/>
          <w:kern w:val="36"/>
          <w:sz w:val="36"/>
          <w:szCs w:val="36"/>
          <w:lang w:eastAsia="en-GB"/>
        </w:rPr>
        <w:t>(</w:t>
      </w:r>
      <w:r w:rsidR="00E21043" w:rsidRPr="00E21043">
        <w:rPr>
          <w:rFonts w:ascii="Times New Roman" w:eastAsia="Times New Roman" w:hAnsi="Times New Roman" w:cs="Times New Roman"/>
          <w:b/>
          <w:color w:val="FF0000"/>
          <w:kern w:val="36"/>
          <w:sz w:val="36"/>
          <w:szCs w:val="36"/>
          <w:lang w:eastAsia="en-GB"/>
        </w:rPr>
        <w:t>20/11/1982-20/11/2024</w:t>
      </w:r>
      <w:r w:rsidRPr="00370F45">
        <w:rPr>
          <w:rFonts w:ascii="Times New Roman" w:eastAsia="Times New Roman" w:hAnsi="Times New Roman" w:cs="Times New Roman"/>
          <w:b/>
          <w:color w:val="FF0000"/>
          <w:kern w:val="36"/>
          <w:sz w:val="36"/>
          <w:szCs w:val="36"/>
          <w:lang w:eastAsia="en-GB"/>
        </w:rPr>
        <w:t>)</w:t>
      </w:r>
    </w:p>
    <w:p w:rsidR="00E21043" w:rsidRDefault="00370F45" w:rsidP="00370F45">
      <w:pPr>
        <w:pStyle w:val="NormalWeb"/>
        <w:shd w:val="clear" w:color="auto" w:fill="FFFFFF"/>
        <w:spacing w:before="0" w:beforeAutospacing="0" w:after="150" w:afterAutospacing="0"/>
        <w:jc w:val="both"/>
        <w:rPr>
          <w:b/>
          <w:color w:val="0070C0"/>
          <w:sz w:val="28"/>
          <w:szCs w:val="28"/>
        </w:rPr>
      </w:pPr>
      <w:r>
        <w:rPr>
          <w:rFonts w:ascii="Helvetica" w:hAnsi="Helvetica" w:cs="Helvetica"/>
          <w:color w:val="333333"/>
          <w:sz w:val="21"/>
          <w:szCs w:val="21"/>
        </w:rPr>
        <w:t xml:space="preserve">              </w:t>
      </w:r>
      <w:r w:rsidRPr="00370F45">
        <w:rPr>
          <w:b/>
          <w:color w:val="0070C0"/>
          <w:sz w:val="28"/>
          <w:szCs w:val="28"/>
        </w:rPr>
        <w:t>Sáng</w:t>
      </w:r>
      <w:r w:rsidR="00E21043" w:rsidRPr="00370F45">
        <w:rPr>
          <w:b/>
          <w:color w:val="0070C0"/>
          <w:sz w:val="28"/>
          <w:szCs w:val="28"/>
        </w:rPr>
        <w:t xml:space="preserve"> ngày </w:t>
      </w:r>
      <w:r w:rsidRPr="00370F45">
        <w:rPr>
          <w:b/>
          <w:color w:val="0070C0"/>
          <w:sz w:val="28"/>
          <w:szCs w:val="28"/>
        </w:rPr>
        <w:t>20</w:t>
      </w:r>
      <w:r w:rsidR="00E21043" w:rsidRPr="00370F45">
        <w:rPr>
          <w:b/>
          <w:color w:val="0070C0"/>
          <w:sz w:val="28"/>
          <w:szCs w:val="28"/>
        </w:rPr>
        <w:t xml:space="preserve"> tháng 11 năm 2024, trường TH</w:t>
      </w:r>
      <w:r w:rsidRPr="00370F45">
        <w:rPr>
          <w:b/>
          <w:color w:val="0070C0"/>
          <w:sz w:val="28"/>
          <w:szCs w:val="28"/>
        </w:rPr>
        <w:t>CS</w:t>
      </w:r>
      <w:r w:rsidR="00E21043" w:rsidRPr="00370F45">
        <w:rPr>
          <w:b/>
          <w:color w:val="0070C0"/>
          <w:sz w:val="28"/>
          <w:szCs w:val="28"/>
        </w:rPr>
        <w:t xml:space="preserve"> </w:t>
      </w:r>
      <w:r w:rsidRPr="00370F45">
        <w:rPr>
          <w:b/>
          <w:color w:val="0070C0"/>
          <w:sz w:val="28"/>
          <w:szCs w:val="28"/>
        </w:rPr>
        <w:t>Nguyễn Chí Thanh</w:t>
      </w:r>
      <w:r w:rsidR="00E21043" w:rsidRPr="00370F45">
        <w:rPr>
          <w:b/>
          <w:color w:val="0070C0"/>
          <w:sz w:val="28"/>
          <w:szCs w:val="28"/>
        </w:rPr>
        <w:t xml:space="preserve"> tổ chức buổi: "Tọa đàm kỷ niệm 42 năm ngày Nhà giáo Việt Nam (20/11/1982-20/11/2024). Đến tham dự có đại diện các ban ngành địa phương, toàn thể Thầy cô giáo, Nhân viên trong nhà trường.</w:t>
      </w:r>
    </w:p>
    <w:p w:rsidR="00370F45" w:rsidRPr="00370F45" w:rsidRDefault="00370F45" w:rsidP="00370F45">
      <w:pPr>
        <w:pStyle w:val="NormalWeb"/>
        <w:shd w:val="clear" w:color="auto" w:fill="FFFFFF"/>
        <w:spacing w:before="0" w:beforeAutospacing="0" w:after="150" w:afterAutospacing="0"/>
        <w:jc w:val="both"/>
        <w:rPr>
          <w:b/>
          <w:color w:val="0070C0"/>
          <w:sz w:val="28"/>
          <w:szCs w:val="28"/>
        </w:rPr>
      </w:pPr>
      <w:r>
        <w:rPr>
          <w:noProof/>
        </w:rPr>
        <w:drawing>
          <wp:inline distT="0" distB="0" distL="0" distR="0">
            <wp:extent cx="5730743" cy="62407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63" cy="6273471"/>
                    </a:xfrm>
                    <a:prstGeom prst="rect">
                      <a:avLst/>
                    </a:prstGeom>
                    <a:noFill/>
                    <a:ln>
                      <a:noFill/>
                    </a:ln>
                  </pic:spPr>
                </pic:pic>
              </a:graphicData>
            </a:graphic>
          </wp:inline>
        </w:drawing>
      </w:r>
    </w:p>
    <w:p w:rsidR="00370F45" w:rsidRDefault="00E21043" w:rsidP="006674CA">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rFonts w:ascii="Helvetica" w:hAnsi="Helvetica" w:cs="Helvetica"/>
          <w:color w:val="333333"/>
          <w:sz w:val="21"/>
          <w:szCs w:val="21"/>
        </w:rPr>
        <w:t xml:space="preserve">Mở đầu là </w:t>
      </w:r>
      <w:r w:rsidR="00370F45">
        <w:rPr>
          <w:rFonts w:ascii="Helvetica" w:hAnsi="Helvetica" w:cs="Helvetica"/>
          <w:color w:val="333333"/>
          <w:sz w:val="21"/>
          <w:szCs w:val="21"/>
        </w:rPr>
        <w:t>phóng sự ngắn</w:t>
      </w:r>
      <w:r>
        <w:rPr>
          <w:rFonts w:ascii="Helvetica" w:hAnsi="Helvetica" w:cs="Helvetica"/>
          <w:color w:val="333333"/>
          <w:sz w:val="21"/>
          <w:szCs w:val="21"/>
        </w:rPr>
        <w:t xml:space="preserve"> do </w:t>
      </w:r>
      <w:r w:rsidR="00370F45">
        <w:rPr>
          <w:rFonts w:ascii="Helvetica" w:hAnsi="Helvetica" w:cs="Helvetica"/>
          <w:color w:val="333333"/>
          <w:sz w:val="21"/>
          <w:szCs w:val="21"/>
        </w:rPr>
        <w:t>thầy Trần Minh Trí</w:t>
      </w:r>
      <w:r>
        <w:rPr>
          <w:rFonts w:ascii="Helvetica" w:hAnsi="Helvetica" w:cs="Helvetica"/>
          <w:color w:val="333333"/>
          <w:sz w:val="21"/>
          <w:szCs w:val="21"/>
        </w:rPr>
        <w:t xml:space="preserve"> dàn dựng. Thầy Nguyễn </w:t>
      </w:r>
      <w:r w:rsidR="00370F45">
        <w:rPr>
          <w:rFonts w:ascii="Helvetica" w:hAnsi="Helvetica" w:cs="Helvetica"/>
          <w:color w:val="333333"/>
          <w:sz w:val="21"/>
          <w:szCs w:val="21"/>
        </w:rPr>
        <w:t>Xuân Trưng</w:t>
      </w:r>
      <w:r>
        <w:rPr>
          <w:rFonts w:ascii="Helvetica" w:hAnsi="Helvetica" w:cs="Helvetica"/>
          <w:color w:val="333333"/>
          <w:sz w:val="21"/>
          <w:szCs w:val="21"/>
        </w:rPr>
        <w:t xml:space="preserve"> - Hiệu trưởng nhà trường đọc diễn văn chào mừng.</w:t>
      </w:r>
    </w:p>
    <w:p w:rsidR="00E21043" w:rsidRDefault="00E21043" w:rsidP="00370F45">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rFonts w:ascii="Helvetica" w:hAnsi="Helvetica" w:cs="Helvetica"/>
          <w:color w:val="333333"/>
          <w:sz w:val="21"/>
          <w:szCs w:val="21"/>
        </w:rPr>
        <w:t>Tại buổi lễ, đã trao hoa chúc mừng cho các Thầy cô với chủ đề: "Tôn sư trọng đạo".</w:t>
      </w:r>
    </w:p>
    <w:p w:rsidR="006674CA" w:rsidRDefault="006674CA" w:rsidP="00370F45">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noProof/>
        </w:rPr>
        <w:lastRenderedPageBreak/>
        <w:drawing>
          <wp:inline distT="0" distB="0" distL="0" distR="0">
            <wp:extent cx="5731193" cy="73837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5008" cy="7388695"/>
                    </a:xfrm>
                    <a:prstGeom prst="rect">
                      <a:avLst/>
                    </a:prstGeom>
                    <a:noFill/>
                    <a:ln>
                      <a:noFill/>
                    </a:ln>
                  </pic:spPr>
                </pic:pic>
              </a:graphicData>
            </a:graphic>
          </wp:inline>
        </w:drawing>
      </w:r>
    </w:p>
    <w:p w:rsidR="006674CA" w:rsidRDefault="006674CA" w:rsidP="006674CA">
      <w:pPr>
        <w:rPr>
          <w:lang w:eastAsia="en-GB"/>
        </w:rPr>
      </w:pPr>
    </w:p>
    <w:p w:rsidR="006674CA" w:rsidRPr="006674CA" w:rsidRDefault="006674CA" w:rsidP="006674CA">
      <w:pPr>
        <w:jc w:val="center"/>
        <w:rPr>
          <w:rFonts w:ascii="Times New Roman" w:hAnsi="Times New Roman" w:cs="Times New Roman"/>
          <w:i/>
          <w:sz w:val="28"/>
          <w:szCs w:val="28"/>
          <w:lang w:eastAsia="en-GB"/>
        </w:rPr>
      </w:pPr>
      <w:r w:rsidRPr="006674CA">
        <w:rPr>
          <w:rFonts w:ascii="Times New Roman" w:hAnsi="Times New Roman" w:cs="Times New Roman"/>
          <w:i/>
          <w:sz w:val="28"/>
          <w:szCs w:val="28"/>
          <w:lang w:eastAsia="en-GB"/>
        </w:rPr>
        <w:t xml:space="preserve">Đồng chí Hoàng Xuân Diệu- Phó Bí thư, Chủ tịch HĐND phường Quảng Thành </w:t>
      </w:r>
      <w:r>
        <w:rPr>
          <w:rFonts w:ascii="Times New Roman" w:hAnsi="Times New Roman" w:cs="Times New Roman"/>
          <w:i/>
          <w:sz w:val="28"/>
          <w:szCs w:val="28"/>
          <w:lang w:eastAsia="en-GB"/>
        </w:rPr>
        <w:t>C</w:t>
      </w:r>
      <w:r w:rsidRPr="006674CA">
        <w:rPr>
          <w:rFonts w:ascii="Times New Roman" w:hAnsi="Times New Roman" w:cs="Times New Roman"/>
          <w:i/>
          <w:sz w:val="28"/>
          <w:szCs w:val="28"/>
          <w:lang w:eastAsia="en-GB"/>
        </w:rPr>
        <w:t>húc mừng</w:t>
      </w:r>
    </w:p>
    <w:p w:rsidR="006674CA" w:rsidRDefault="006674CA" w:rsidP="006674CA">
      <w:pPr>
        <w:jc w:val="center"/>
        <w:rPr>
          <w:rFonts w:ascii="Times New Roman" w:hAnsi="Times New Roman" w:cs="Times New Roman"/>
          <w:sz w:val="28"/>
          <w:szCs w:val="28"/>
          <w:lang w:eastAsia="en-GB"/>
        </w:rPr>
      </w:pPr>
    </w:p>
    <w:p w:rsidR="006674CA" w:rsidRDefault="006674CA" w:rsidP="006674CA">
      <w:pPr>
        <w:jc w:val="center"/>
        <w:rPr>
          <w:rFonts w:ascii="Times New Roman" w:hAnsi="Times New Roman" w:cs="Times New Roman"/>
          <w:sz w:val="28"/>
          <w:szCs w:val="28"/>
          <w:lang w:eastAsia="en-GB"/>
        </w:rPr>
      </w:pPr>
    </w:p>
    <w:p w:rsidR="006674CA" w:rsidRDefault="006674CA" w:rsidP="006674CA">
      <w:pPr>
        <w:jc w:val="center"/>
        <w:rPr>
          <w:rFonts w:ascii="Times New Roman" w:hAnsi="Times New Roman" w:cs="Times New Roman"/>
          <w:sz w:val="28"/>
          <w:szCs w:val="28"/>
          <w:lang w:eastAsia="en-GB"/>
        </w:rPr>
      </w:pPr>
      <w:r>
        <w:rPr>
          <w:noProof/>
        </w:rPr>
        <w:lastRenderedPageBreak/>
        <w:drawing>
          <wp:inline distT="0" distB="0" distL="0" distR="0">
            <wp:extent cx="5731510" cy="764201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6674CA" w:rsidRPr="006674CA" w:rsidRDefault="006674CA" w:rsidP="006674CA">
      <w:pPr>
        <w:jc w:val="center"/>
        <w:rPr>
          <w:rFonts w:ascii="Times New Roman" w:hAnsi="Times New Roman" w:cs="Times New Roman"/>
          <w:i/>
          <w:sz w:val="28"/>
          <w:szCs w:val="28"/>
          <w:lang w:eastAsia="en-GB"/>
        </w:rPr>
      </w:pPr>
      <w:r w:rsidRPr="006674CA">
        <w:rPr>
          <w:rFonts w:ascii="Times New Roman" w:hAnsi="Times New Roman" w:cs="Times New Roman"/>
          <w:i/>
          <w:sz w:val="28"/>
          <w:szCs w:val="28"/>
          <w:lang w:eastAsia="en-GB"/>
        </w:rPr>
        <w:t>Thiếu tá Trần Hùng Thuyên- Phó Đồn trưởng Đồn Đắk MBai, đơn vị kết nghĩa Chúc mừng</w:t>
      </w:r>
    </w:p>
    <w:p w:rsidR="006674CA" w:rsidRDefault="006674CA" w:rsidP="006674CA">
      <w:pPr>
        <w:pStyle w:val="NormalWeb"/>
        <w:shd w:val="clear" w:color="auto" w:fill="FFFFFF"/>
        <w:spacing w:before="0" w:beforeAutospacing="0" w:after="150" w:afterAutospacing="0"/>
        <w:jc w:val="both"/>
        <w:rPr>
          <w:rFonts w:ascii="Helvetica" w:hAnsi="Helvetica" w:cs="Helvetica"/>
          <w:color w:val="333333"/>
          <w:sz w:val="21"/>
          <w:szCs w:val="21"/>
        </w:rPr>
      </w:pPr>
    </w:p>
    <w:p w:rsidR="006674CA" w:rsidRPr="006674CA" w:rsidRDefault="006674CA" w:rsidP="006674CA">
      <w:pPr>
        <w:jc w:val="center"/>
        <w:rPr>
          <w:rFonts w:ascii="Times New Roman" w:hAnsi="Times New Roman" w:cs="Times New Roman"/>
          <w:sz w:val="28"/>
          <w:szCs w:val="28"/>
          <w:lang w:eastAsia="en-GB"/>
        </w:rPr>
      </w:pPr>
    </w:p>
    <w:p w:rsidR="006674CA" w:rsidRDefault="006674CA" w:rsidP="00370F45">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noProof/>
        </w:rPr>
        <w:lastRenderedPageBreak/>
        <w:drawing>
          <wp:inline distT="0" distB="0" distL="0" distR="0">
            <wp:extent cx="5730875" cy="416015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568" cy="4167193"/>
                    </a:xfrm>
                    <a:prstGeom prst="rect">
                      <a:avLst/>
                    </a:prstGeom>
                    <a:noFill/>
                    <a:ln>
                      <a:noFill/>
                    </a:ln>
                  </pic:spPr>
                </pic:pic>
              </a:graphicData>
            </a:graphic>
          </wp:inline>
        </w:drawing>
      </w:r>
    </w:p>
    <w:p w:rsidR="006674CA" w:rsidRPr="006674CA" w:rsidRDefault="006674CA" w:rsidP="006674CA">
      <w:pPr>
        <w:jc w:val="center"/>
        <w:rPr>
          <w:rFonts w:ascii="Times New Roman" w:hAnsi="Times New Roman" w:cs="Times New Roman"/>
          <w:i/>
          <w:sz w:val="28"/>
          <w:szCs w:val="28"/>
          <w:lang w:eastAsia="en-GB"/>
        </w:rPr>
      </w:pPr>
      <w:r w:rsidRPr="006674CA">
        <w:rPr>
          <w:rFonts w:ascii="Times New Roman" w:hAnsi="Times New Roman" w:cs="Times New Roman"/>
          <w:i/>
          <w:sz w:val="28"/>
          <w:szCs w:val="28"/>
          <w:lang w:eastAsia="en-GB"/>
        </w:rPr>
        <w:t>Chị Trần Thị Hảo- Đại diện Ngân hàng Công thương tặng hoa Chúc mừng</w:t>
      </w:r>
    </w:p>
    <w:p w:rsidR="006674CA" w:rsidRDefault="006674CA" w:rsidP="00370F45">
      <w:pPr>
        <w:pStyle w:val="NormalWeb"/>
        <w:shd w:val="clear" w:color="auto" w:fill="FFFFFF"/>
        <w:spacing w:before="0" w:beforeAutospacing="0" w:after="150" w:afterAutospacing="0"/>
        <w:jc w:val="both"/>
        <w:rPr>
          <w:rFonts w:ascii="Helvetica" w:hAnsi="Helvetica" w:cs="Helvetica"/>
          <w:i/>
          <w:color w:val="333333"/>
          <w:sz w:val="21"/>
          <w:szCs w:val="21"/>
        </w:rPr>
      </w:pPr>
    </w:p>
    <w:p w:rsidR="006674CA" w:rsidRDefault="006674CA" w:rsidP="006674CA">
      <w:pPr>
        <w:pStyle w:val="NormalWeb"/>
        <w:shd w:val="clear" w:color="auto" w:fill="FFFFFF"/>
        <w:spacing w:before="0" w:beforeAutospacing="0" w:after="150" w:afterAutospacing="0"/>
        <w:ind w:firstLine="567"/>
        <w:jc w:val="both"/>
        <w:rPr>
          <w:rFonts w:ascii="Helvetica" w:hAnsi="Helvetica" w:cs="Helvetica"/>
          <w:i/>
          <w:color w:val="333333"/>
          <w:sz w:val="21"/>
          <w:szCs w:val="21"/>
        </w:rPr>
      </w:pPr>
      <w:r>
        <w:rPr>
          <w:noProof/>
        </w:rPr>
        <w:drawing>
          <wp:inline distT="0" distB="0" distL="0" distR="0">
            <wp:extent cx="5875020" cy="366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459" cy="3665494"/>
                    </a:xfrm>
                    <a:prstGeom prst="rect">
                      <a:avLst/>
                    </a:prstGeom>
                    <a:noFill/>
                    <a:ln>
                      <a:noFill/>
                    </a:ln>
                  </pic:spPr>
                </pic:pic>
              </a:graphicData>
            </a:graphic>
          </wp:inline>
        </w:drawing>
      </w:r>
    </w:p>
    <w:p w:rsidR="006674CA" w:rsidRDefault="006674CA" w:rsidP="00370F45">
      <w:pPr>
        <w:pStyle w:val="NormalWeb"/>
        <w:shd w:val="clear" w:color="auto" w:fill="FFFFFF"/>
        <w:spacing w:before="0" w:beforeAutospacing="0" w:after="150" w:afterAutospacing="0"/>
        <w:jc w:val="both"/>
        <w:rPr>
          <w:rFonts w:ascii="Helvetica" w:hAnsi="Helvetica" w:cs="Helvetica"/>
          <w:i/>
          <w:color w:val="333333"/>
          <w:sz w:val="21"/>
          <w:szCs w:val="21"/>
        </w:rPr>
      </w:pPr>
    </w:p>
    <w:p w:rsidR="00E21043" w:rsidRDefault="00E21043" w:rsidP="006674CA">
      <w:pPr>
        <w:pStyle w:val="NormalWeb"/>
        <w:shd w:val="clear" w:color="auto" w:fill="FFFFFF"/>
        <w:spacing w:before="0" w:beforeAutospacing="0" w:after="150" w:afterAutospacing="0"/>
        <w:ind w:firstLine="567"/>
        <w:jc w:val="both"/>
        <w:rPr>
          <w:rFonts w:ascii="Helvetica" w:hAnsi="Helvetica" w:cs="Helvetica"/>
          <w:color w:val="333333"/>
          <w:sz w:val="21"/>
          <w:szCs w:val="21"/>
        </w:rPr>
      </w:pPr>
      <w:r>
        <w:rPr>
          <w:rFonts w:ascii="Helvetica" w:hAnsi="Helvetica" w:cs="Helvetica"/>
          <w:color w:val="333333"/>
          <w:sz w:val="21"/>
          <w:szCs w:val="21"/>
        </w:rPr>
        <w:lastRenderedPageBreak/>
        <w:t>Đây cũng là dịp ôn lại truyền thống nhà giáo, truyền thống dạy học, giáo dục của địa phương, qua đó tỏ lòng biết ơn với các thế hệ đi trước cũng như là dịp để cổ vũ, khích lệ tinh thần vượt qua mọi khó khăn, vững tin trên con đường sự nghiệp trồng người.</w:t>
      </w:r>
    </w:p>
    <w:p w:rsidR="006674CA" w:rsidRPr="006674CA" w:rsidRDefault="006674CA" w:rsidP="006674CA">
      <w:pPr>
        <w:pStyle w:val="NormalWeb"/>
        <w:shd w:val="clear" w:color="auto" w:fill="FFFFFF"/>
        <w:spacing w:before="0" w:beforeAutospacing="0" w:after="150" w:afterAutospacing="0"/>
        <w:ind w:firstLine="567"/>
        <w:jc w:val="both"/>
        <w:rPr>
          <w:rFonts w:ascii="Helvetica" w:hAnsi="Helvetica" w:cs="Helvetica"/>
          <w:color w:val="333333"/>
          <w:sz w:val="21"/>
          <w:szCs w:val="21"/>
        </w:rPr>
      </w:pPr>
      <w:r>
        <w:rPr>
          <w:noProof/>
        </w:rPr>
        <w:drawing>
          <wp:inline distT="0" distB="0" distL="0" distR="0">
            <wp:extent cx="5730240" cy="38176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373" cy="3821040"/>
                    </a:xfrm>
                    <a:prstGeom prst="rect">
                      <a:avLst/>
                    </a:prstGeom>
                    <a:noFill/>
                    <a:ln>
                      <a:noFill/>
                    </a:ln>
                  </pic:spPr>
                </pic:pic>
              </a:graphicData>
            </a:graphic>
          </wp:inline>
        </w:drawing>
      </w:r>
    </w:p>
    <w:p w:rsidR="006674CA" w:rsidRPr="006674CA" w:rsidRDefault="006674CA" w:rsidP="00431137">
      <w:pPr>
        <w:tabs>
          <w:tab w:val="left" w:pos="1476"/>
        </w:tabs>
        <w:ind w:left="567" w:firstLine="567"/>
        <w:rPr>
          <w:lang w:eastAsia="en-GB"/>
        </w:rPr>
      </w:pPr>
      <w:r>
        <w:rPr>
          <w:lang w:eastAsia="en-GB"/>
        </w:rPr>
        <w:tab/>
      </w:r>
      <w:r>
        <w:rPr>
          <w:noProof/>
        </w:rPr>
        <w:drawing>
          <wp:inline distT="0" distB="0" distL="0" distR="0">
            <wp:extent cx="5722620" cy="3787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348" cy="3787622"/>
                    </a:xfrm>
                    <a:prstGeom prst="rect">
                      <a:avLst/>
                    </a:prstGeom>
                    <a:noFill/>
                    <a:ln>
                      <a:noFill/>
                    </a:ln>
                  </pic:spPr>
                </pic:pic>
              </a:graphicData>
            </a:graphic>
          </wp:inline>
        </w:drawing>
      </w:r>
    </w:p>
    <w:p w:rsidR="006674CA" w:rsidRDefault="006674CA" w:rsidP="006674CA">
      <w:pPr>
        <w:pStyle w:val="NormalWeb"/>
        <w:shd w:val="clear" w:color="auto" w:fill="FFFFFF"/>
        <w:spacing w:before="0" w:beforeAutospacing="0" w:after="150" w:afterAutospacing="0"/>
        <w:ind w:firstLine="567"/>
        <w:jc w:val="both"/>
        <w:rPr>
          <w:rFonts w:ascii="Helvetica" w:hAnsi="Helvetica" w:cs="Helvetica"/>
          <w:color w:val="333333"/>
          <w:sz w:val="21"/>
          <w:szCs w:val="21"/>
        </w:rPr>
      </w:pPr>
    </w:p>
    <w:p w:rsidR="006674CA" w:rsidRDefault="00431137" w:rsidP="00370F45">
      <w:pPr>
        <w:pStyle w:val="NormalWeb"/>
        <w:shd w:val="clear" w:color="auto" w:fill="FFFFFF"/>
        <w:spacing w:before="0" w:beforeAutospacing="0" w:after="150" w:afterAutospacing="0"/>
        <w:jc w:val="both"/>
        <w:rPr>
          <w:rFonts w:ascii="Helvetica" w:hAnsi="Helvetica" w:cs="Helvetica"/>
          <w:color w:val="333333"/>
          <w:sz w:val="21"/>
          <w:szCs w:val="21"/>
        </w:rPr>
      </w:pPr>
      <w:r>
        <w:rPr>
          <w:noProof/>
        </w:rPr>
        <w:lastRenderedPageBreak/>
        <w:drawing>
          <wp:inline distT="0" distB="0" distL="0" distR="0">
            <wp:extent cx="5730875" cy="772668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290" cy="7731284"/>
                    </a:xfrm>
                    <a:prstGeom prst="rect">
                      <a:avLst/>
                    </a:prstGeom>
                    <a:noFill/>
                    <a:ln>
                      <a:noFill/>
                    </a:ln>
                  </pic:spPr>
                </pic:pic>
              </a:graphicData>
            </a:graphic>
          </wp:inline>
        </w:drawing>
      </w:r>
    </w:p>
    <w:p w:rsidR="006674CA" w:rsidRDefault="006674CA" w:rsidP="00370F45">
      <w:pPr>
        <w:pStyle w:val="NormalWeb"/>
        <w:shd w:val="clear" w:color="auto" w:fill="FFFFFF"/>
        <w:spacing w:before="0" w:beforeAutospacing="0" w:after="150" w:afterAutospacing="0"/>
        <w:jc w:val="both"/>
        <w:rPr>
          <w:rFonts w:ascii="Helvetica" w:hAnsi="Helvetica" w:cs="Helvetica"/>
          <w:color w:val="333333"/>
          <w:sz w:val="21"/>
          <w:szCs w:val="21"/>
        </w:rPr>
      </w:pPr>
    </w:p>
    <w:p w:rsidR="00E21043" w:rsidRDefault="00E21043" w:rsidP="009C6E76">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rFonts w:ascii="Helvetica" w:hAnsi="Helvetica" w:cs="Helvetica"/>
          <w:color w:val="333333"/>
          <w:sz w:val="21"/>
          <w:szCs w:val="21"/>
        </w:rPr>
        <w:t>Nhân ngày Hiến chương Nhà giáo, xin kính chúc quý Thầy cô giáo nhiều sức khỏe, chân cứng đá mềm, là chỗ dựa tinh thần, là ngọn đèn tri thức, tiếp tục soi sáng cho các thế hệ học trò chúng con.</w:t>
      </w:r>
    </w:p>
    <w:p w:rsidR="00983A54" w:rsidRDefault="00983A54" w:rsidP="00370F45">
      <w:pPr>
        <w:jc w:val="both"/>
      </w:pPr>
      <w:bookmarkStart w:id="0" w:name="_GoBack"/>
      <w:bookmarkEnd w:id="0"/>
    </w:p>
    <w:sectPr w:rsidR="00983A5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043"/>
    <w:rsid w:val="00370F45"/>
    <w:rsid w:val="00431137"/>
    <w:rsid w:val="006674CA"/>
    <w:rsid w:val="00983A54"/>
    <w:rsid w:val="009C6E76"/>
    <w:rsid w:val="00E21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307C6"/>
  <w15:chartTrackingRefBased/>
  <w15:docId w15:val="{A537C948-8342-4745-B047-BE03D7313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104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94014">
      <w:bodyDiv w:val="1"/>
      <w:marLeft w:val="0"/>
      <w:marRight w:val="0"/>
      <w:marTop w:val="0"/>
      <w:marBottom w:val="0"/>
      <w:divBdr>
        <w:top w:val="none" w:sz="0" w:space="0" w:color="auto"/>
        <w:left w:val="none" w:sz="0" w:space="0" w:color="auto"/>
        <w:bottom w:val="none" w:sz="0" w:space="0" w:color="auto"/>
        <w:right w:val="none" w:sz="0" w:space="0" w:color="auto"/>
      </w:divBdr>
    </w:div>
    <w:div w:id="124580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2024-12-03T23:48:00Z</dcterms:created>
  <dcterms:modified xsi:type="dcterms:W3CDTF">2024-12-04T00:41:00Z</dcterms:modified>
</cp:coreProperties>
</file>